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403EED">
        <w:trPr>
          <w:trHeight w:hRule="exact" w:val="714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GRADO EN </w:t>
            </w:r>
            <w:r w:rsidR="000D3E3F">
              <w:rPr>
                <w:rFonts w:ascii="Arial" w:hAnsi="Arial" w:cs="Arial"/>
                <w:b/>
                <w:color w:val="FFFFFF"/>
              </w:rPr>
              <w:t>GESTIÓN Y OPERACIONES DEL TRANSPORTE AÉREO</w:t>
            </w:r>
          </w:p>
          <w:p w:rsidR="00403EED" w:rsidRPr="00260EA0" w:rsidRDefault="00403EED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F64B73">
        <w:rPr>
          <w:rFonts w:ascii="Verdana" w:hAnsi="Verdana" w:cs="Arial"/>
          <w:b/>
          <w:color w:val="333333"/>
          <w:sz w:val="22"/>
          <w:szCs w:val="22"/>
        </w:rPr>
        <w:t>9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F64B73">
        <w:rPr>
          <w:rFonts w:ascii="Verdana" w:hAnsi="Verdana" w:cs="Arial"/>
          <w:b/>
          <w:color w:val="333333"/>
          <w:sz w:val="22"/>
          <w:szCs w:val="22"/>
        </w:rPr>
        <w:t>20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C407DF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260EA0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6C305C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C305C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  <w:tr w:rsidR="00260EA0" w:rsidRPr="00260EA0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F64B7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F64B7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F64B7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F64B7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</w:t>
      </w:r>
      <w:r w:rsidR="00F64B73">
        <w:rPr>
          <w:rFonts w:asciiTheme="minorHAnsi" w:hAnsiTheme="minorHAnsi" w:cs="Tahoma"/>
          <w:b/>
          <w:color w:val="002060"/>
          <w:sz w:val="18"/>
          <w:szCs w:val="18"/>
        </w:rPr>
        <w:t>GYOTA.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AEROESPACIAL@UPM.ES</w:t>
      </w:r>
      <w:bookmarkStart w:id="0" w:name="_GoBack"/>
      <w:bookmarkEnd w:id="0"/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D3E3F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E0BA4"/>
    <w:rsid w:val="005E411A"/>
    <w:rsid w:val="005E5D55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C305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07DF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91B6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64B73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F6BAB8"/>
  <w15:docId w15:val="{E592FC60-4FB5-4D29-975A-3902B5C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7BED-50C7-4517-8395-74518F17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32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Jefatura Estudios ETSIAE</cp:lastModifiedBy>
  <cp:revision>11</cp:revision>
  <cp:lastPrinted>2015-04-17T08:33:00Z</cp:lastPrinted>
  <dcterms:created xsi:type="dcterms:W3CDTF">2017-05-04T09:03:00Z</dcterms:created>
  <dcterms:modified xsi:type="dcterms:W3CDTF">2019-10-16T08:52:00Z</dcterms:modified>
</cp:coreProperties>
</file>